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D9" w:rsidRPr="008856D9" w:rsidRDefault="008856D9">
      <w:pPr>
        <w:rPr>
          <w:rFonts w:ascii="Georgia" w:hAnsi="Georgia"/>
        </w:rPr>
      </w:pPr>
      <w:r w:rsidRPr="008856D9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1949450</wp:posOffset>
            </wp:positionH>
            <wp:positionV relativeFrom="paragraph">
              <wp:posOffset>113030</wp:posOffset>
            </wp:positionV>
            <wp:extent cx="3297555" cy="2355215"/>
            <wp:effectExtent l="0" t="0" r="0" b="6985"/>
            <wp:wrapTight wrapText="bothSides">
              <wp:wrapPolygon edited="0">
                <wp:start x="0" y="0"/>
                <wp:lineTo x="0" y="21489"/>
                <wp:lineTo x="21463" y="21489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54059307_yBkKHF0qXXNxm3LvRvvbyn8rV7rRu7ci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>
      <w:pPr>
        <w:rPr>
          <w:rFonts w:ascii="Georgia" w:hAnsi="Georgia"/>
        </w:rPr>
      </w:pPr>
    </w:p>
    <w:p w:rsidR="008856D9" w:rsidRPr="008856D9" w:rsidRDefault="008856D9" w:rsidP="008856D9">
      <w:pPr>
        <w:rPr>
          <w:rFonts w:ascii="Georgia" w:hAnsi="Georgia"/>
        </w:rPr>
      </w:pPr>
    </w:p>
    <w:p w:rsidR="00114815" w:rsidRPr="008856D9" w:rsidRDefault="008856D9" w:rsidP="008856D9">
      <w:pPr>
        <w:jc w:val="center"/>
        <w:rPr>
          <w:rFonts w:ascii="Georgia" w:hAnsi="Georgia"/>
          <w:sz w:val="72"/>
          <w:szCs w:val="52"/>
        </w:rPr>
      </w:pPr>
      <w:proofErr w:type="gramStart"/>
      <w:r w:rsidRPr="008856D9">
        <w:rPr>
          <w:rFonts w:ascii="Georgia" w:hAnsi="Georgia"/>
          <w:sz w:val="72"/>
          <w:szCs w:val="52"/>
        </w:rPr>
        <w:t>Thinking about Grad School?</w:t>
      </w:r>
      <w:proofErr w:type="gramEnd"/>
    </w:p>
    <w:p w:rsidR="008856D9" w:rsidRPr="008856D9" w:rsidRDefault="008856D9" w:rsidP="008856D9">
      <w:pPr>
        <w:jc w:val="center"/>
        <w:rPr>
          <w:rFonts w:ascii="Georgia" w:hAnsi="Georgia"/>
          <w:sz w:val="72"/>
          <w:szCs w:val="52"/>
        </w:rPr>
      </w:pPr>
      <w:bookmarkStart w:id="0" w:name="_GoBack"/>
      <w:bookmarkEnd w:id="0"/>
    </w:p>
    <w:p w:rsidR="008856D9" w:rsidRPr="008856D9" w:rsidRDefault="008856D9" w:rsidP="00B474A4">
      <w:pPr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The Chemistry Department invites you</w:t>
      </w:r>
      <w:r w:rsidRPr="008856D9">
        <w:rPr>
          <w:rFonts w:ascii="Georgia" w:hAnsi="Georgia"/>
          <w:sz w:val="32"/>
        </w:rPr>
        <w:t xml:space="preserve"> to attend a graduate school informatio</w:t>
      </w:r>
      <w:r w:rsidRPr="008856D9">
        <w:rPr>
          <w:rFonts w:ascii="Georgia" w:hAnsi="Georgia"/>
          <w:sz w:val="32"/>
        </w:rPr>
        <w:t>n session presented by Professor</w:t>
      </w:r>
      <w:r w:rsidRPr="008856D9">
        <w:rPr>
          <w:rFonts w:ascii="Georgia" w:hAnsi="Georgia"/>
          <w:sz w:val="32"/>
        </w:rPr>
        <w:t xml:space="preserve"> Suryn, along with Professors Wagner</w:t>
      </w:r>
      <w:r w:rsidRPr="008856D9">
        <w:rPr>
          <w:rFonts w:ascii="Georgia" w:hAnsi="Georgia"/>
          <w:sz w:val="32"/>
        </w:rPr>
        <w:t>,</w:t>
      </w:r>
      <w:r w:rsidRPr="008856D9">
        <w:rPr>
          <w:rFonts w:ascii="Georgia" w:hAnsi="Georgia"/>
          <w:sz w:val="32"/>
        </w:rPr>
        <w:t xml:space="preserve"> Achimovich </w:t>
      </w:r>
      <w:r w:rsidRPr="008856D9">
        <w:rPr>
          <w:rFonts w:ascii="Georgia" w:hAnsi="Georgia"/>
          <w:sz w:val="32"/>
        </w:rPr>
        <w:t xml:space="preserve">and Laudenschlager </w:t>
      </w:r>
      <w:r w:rsidRPr="008856D9">
        <w:rPr>
          <w:rFonts w:ascii="Georgia" w:hAnsi="Georgia"/>
          <w:sz w:val="32"/>
        </w:rPr>
        <w:t xml:space="preserve">who recently completed their </w:t>
      </w:r>
      <w:proofErr w:type="gramStart"/>
      <w:r w:rsidRPr="008856D9">
        <w:rPr>
          <w:rFonts w:ascii="Georgia" w:hAnsi="Georgia"/>
          <w:sz w:val="32"/>
        </w:rPr>
        <w:t>PhD’s</w:t>
      </w:r>
      <w:proofErr w:type="gramEnd"/>
      <w:r w:rsidRPr="008856D9">
        <w:rPr>
          <w:rFonts w:ascii="Georgia" w:hAnsi="Georgia"/>
          <w:sz w:val="32"/>
        </w:rPr>
        <w:t xml:space="preserve">. They will provide information about their graduate school experiences and advice on preparing your application, including tips for writing your personal statement. The target audience is seniors </w:t>
      </w:r>
      <w:r w:rsidRPr="008856D9">
        <w:rPr>
          <w:rFonts w:ascii="Georgia" w:hAnsi="Georgia"/>
          <w:sz w:val="32"/>
        </w:rPr>
        <w:t xml:space="preserve">majoring in the sciences </w:t>
      </w:r>
      <w:r w:rsidRPr="008856D9">
        <w:rPr>
          <w:rFonts w:ascii="Georgia" w:hAnsi="Georgia"/>
          <w:sz w:val="32"/>
        </w:rPr>
        <w:t xml:space="preserve">who plan </w:t>
      </w:r>
      <w:r w:rsidRPr="008856D9">
        <w:rPr>
          <w:rFonts w:ascii="Georgia" w:hAnsi="Georgia"/>
          <w:sz w:val="32"/>
        </w:rPr>
        <w:t>to apply</w:t>
      </w:r>
      <w:r w:rsidRPr="008856D9">
        <w:rPr>
          <w:rFonts w:ascii="Georgia" w:hAnsi="Georgia"/>
          <w:sz w:val="32"/>
        </w:rPr>
        <w:t xml:space="preserve"> to graduate school this year, but sophomores and juniors will also benefit by learning more about </w:t>
      </w:r>
      <w:proofErr w:type="gramStart"/>
      <w:r w:rsidRPr="008856D9">
        <w:rPr>
          <w:rFonts w:ascii="Georgia" w:hAnsi="Georgia"/>
          <w:sz w:val="32"/>
        </w:rPr>
        <w:t xml:space="preserve">graduate programs and </w:t>
      </w:r>
      <w:r>
        <w:rPr>
          <w:rFonts w:ascii="Georgia" w:hAnsi="Georgia"/>
          <w:sz w:val="32"/>
        </w:rPr>
        <w:t>how</w:t>
      </w:r>
      <w:r w:rsidRPr="008856D9">
        <w:rPr>
          <w:rFonts w:ascii="Georgia" w:hAnsi="Georgia"/>
          <w:sz w:val="32"/>
        </w:rPr>
        <w:t xml:space="preserve"> you can bolster your resume</w:t>
      </w:r>
      <w:proofErr w:type="gramEnd"/>
      <w:r w:rsidRPr="008856D9">
        <w:rPr>
          <w:rFonts w:ascii="Georgia" w:hAnsi="Georgia"/>
          <w:sz w:val="32"/>
        </w:rPr>
        <w:t>.</w:t>
      </w:r>
    </w:p>
    <w:p w:rsidR="008856D9" w:rsidRPr="008856D9" w:rsidRDefault="008856D9" w:rsidP="008856D9">
      <w:pPr>
        <w:rPr>
          <w:rFonts w:ascii="Georgia" w:hAnsi="Georgia"/>
          <w:sz w:val="32"/>
        </w:rPr>
      </w:pPr>
    </w:p>
    <w:p w:rsidR="008856D9" w:rsidRPr="008856D9" w:rsidRDefault="008856D9" w:rsidP="00B474A4">
      <w:pPr>
        <w:spacing w:after="120"/>
        <w:rPr>
          <w:rFonts w:ascii="Georgia" w:hAnsi="Georgia"/>
          <w:bCs/>
          <w:sz w:val="32"/>
        </w:rPr>
      </w:pPr>
      <w:r>
        <w:rPr>
          <w:rFonts w:ascii="Georgia" w:hAnsi="Georgia"/>
          <w:b/>
          <w:bCs/>
          <w:sz w:val="32"/>
        </w:rPr>
        <w:t>Event</w:t>
      </w:r>
      <w:r>
        <w:rPr>
          <w:rFonts w:ascii="Georgia" w:hAnsi="Georgia"/>
          <w:bCs/>
          <w:sz w:val="32"/>
        </w:rPr>
        <w:t>: Grad School Information Session</w:t>
      </w:r>
    </w:p>
    <w:p w:rsidR="008856D9" w:rsidRPr="008856D9" w:rsidRDefault="008856D9" w:rsidP="00B474A4">
      <w:pPr>
        <w:spacing w:after="120"/>
        <w:rPr>
          <w:rFonts w:ascii="Georgia" w:hAnsi="Georgia"/>
          <w:sz w:val="32"/>
        </w:rPr>
      </w:pPr>
      <w:r w:rsidRPr="008856D9">
        <w:rPr>
          <w:rFonts w:ascii="Georgia" w:hAnsi="Georgia"/>
          <w:b/>
          <w:bCs/>
          <w:sz w:val="32"/>
        </w:rPr>
        <w:t>When</w:t>
      </w:r>
      <w:r w:rsidRPr="008856D9">
        <w:rPr>
          <w:rFonts w:ascii="Georgia" w:hAnsi="Georgia"/>
          <w:sz w:val="32"/>
        </w:rPr>
        <w:t>: Friday, September 23</w:t>
      </w:r>
      <w:r w:rsidRPr="008856D9">
        <w:rPr>
          <w:rFonts w:ascii="Georgia" w:hAnsi="Georgia"/>
          <w:sz w:val="32"/>
        </w:rPr>
        <w:t>, 2022, 4:00 p.m.</w:t>
      </w:r>
    </w:p>
    <w:p w:rsidR="008856D9" w:rsidRPr="008856D9" w:rsidRDefault="008856D9" w:rsidP="00B474A4">
      <w:pPr>
        <w:rPr>
          <w:rFonts w:ascii="Georgia" w:hAnsi="Georgia"/>
          <w:sz w:val="32"/>
        </w:rPr>
      </w:pPr>
      <w:r w:rsidRPr="008856D9">
        <w:rPr>
          <w:rFonts w:ascii="Georgia" w:hAnsi="Georgia"/>
          <w:b/>
          <w:bCs/>
          <w:sz w:val="32"/>
        </w:rPr>
        <w:t>Where</w:t>
      </w:r>
      <w:r w:rsidRPr="008856D9">
        <w:rPr>
          <w:rFonts w:ascii="Georgia" w:hAnsi="Georgia"/>
          <w:sz w:val="32"/>
        </w:rPr>
        <w:t>: McCreary 202</w:t>
      </w:r>
    </w:p>
    <w:p w:rsidR="008856D9" w:rsidRPr="008856D9" w:rsidRDefault="008856D9" w:rsidP="00B474A4">
      <w:pPr>
        <w:rPr>
          <w:rFonts w:ascii="Georgia" w:hAnsi="Georgia"/>
          <w:sz w:val="32"/>
        </w:rPr>
      </w:pPr>
    </w:p>
    <w:p w:rsidR="008856D9" w:rsidRPr="008856D9" w:rsidRDefault="008856D9" w:rsidP="00B474A4">
      <w:pPr>
        <w:rPr>
          <w:rFonts w:ascii="Georgia" w:hAnsi="Georgia"/>
          <w:sz w:val="32"/>
        </w:rPr>
      </w:pPr>
      <w:r w:rsidRPr="008856D9">
        <w:rPr>
          <w:rFonts w:ascii="Georgia" w:hAnsi="Georgia"/>
          <w:b/>
          <w:bCs/>
          <w:sz w:val="32"/>
        </w:rPr>
        <w:t>Questions?</w:t>
      </w:r>
      <w:r w:rsidRPr="008856D9">
        <w:rPr>
          <w:rFonts w:ascii="Georgia" w:hAnsi="Georgia"/>
          <w:sz w:val="32"/>
        </w:rPr>
        <w:t xml:space="preserve"> Contact Professor Suryn (</w:t>
      </w:r>
      <w:hyperlink r:id="rId5" w:history="1">
        <w:r w:rsidRPr="008856D9">
          <w:rPr>
            <w:rStyle w:val="Hyperlink"/>
            <w:rFonts w:ascii="Georgia" w:hAnsi="Georgia"/>
            <w:sz w:val="32"/>
          </w:rPr>
          <w:t>gsuryn@gettysburg.edu</w:t>
        </w:r>
      </w:hyperlink>
      <w:r w:rsidRPr="008856D9">
        <w:rPr>
          <w:rFonts w:ascii="Georgia" w:hAnsi="Georgia"/>
          <w:sz w:val="32"/>
        </w:rPr>
        <w:t xml:space="preserve">) </w:t>
      </w:r>
    </w:p>
    <w:p w:rsidR="008856D9" w:rsidRPr="008856D9" w:rsidRDefault="008856D9" w:rsidP="008856D9">
      <w:pPr>
        <w:rPr>
          <w:rFonts w:ascii="Georgia" w:hAnsi="Georgia"/>
          <w:sz w:val="32"/>
        </w:rPr>
      </w:pPr>
    </w:p>
    <w:p w:rsidR="008856D9" w:rsidRPr="008856D9" w:rsidRDefault="008856D9" w:rsidP="008856D9">
      <w:pPr>
        <w:rPr>
          <w:rFonts w:ascii="Georgia" w:hAnsi="Georgia"/>
          <w:sz w:val="32"/>
        </w:rPr>
      </w:pPr>
      <w:r w:rsidRPr="008856D9">
        <w:rPr>
          <w:rFonts w:ascii="Georgia" w:hAnsi="Georgia"/>
          <w:b/>
          <w:bCs/>
          <w:i/>
          <w:iCs/>
          <w:sz w:val="32"/>
        </w:rPr>
        <w:t xml:space="preserve">Please Note: </w:t>
      </w:r>
      <w:r w:rsidRPr="008856D9">
        <w:rPr>
          <w:rFonts w:ascii="Georgia" w:hAnsi="Georgia"/>
          <w:i/>
          <w:iCs/>
          <w:sz w:val="32"/>
        </w:rPr>
        <w:t xml:space="preserve">We </w:t>
      </w:r>
      <w:proofErr w:type="gramStart"/>
      <w:r w:rsidRPr="008856D9">
        <w:rPr>
          <w:rFonts w:ascii="Georgia" w:hAnsi="Georgia"/>
          <w:i/>
          <w:iCs/>
          <w:sz w:val="32"/>
        </w:rPr>
        <w:t>don’t</w:t>
      </w:r>
      <w:proofErr w:type="gramEnd"/>
      <w:r w:rsidRPr="008856D9">
        <w:rPr>
          <w:rFonts w:ascii="Georgia" w:hAnsi="Georgia"/>
          <w:i/>
          <w:iCs/>
          <w:sz w:val="32"/>
        </w:rPr>
        <w:t xml:space="preserve"> plan to discuss the process of applying for medical school. Students considering med school should contact Katherine Mattson in </w:t>
      </w:r>
      <w:hyperlink r:id="rId6" w:history="1">
        <w:r w:rsidRPr="008856D9">
          <w:rPr>
            <w:rStyle w:val="Hyperlink"/>
            <w:rFonts w:ascii="Georgia" w:hAnsi="Georgia"/>
            <w:i/>
            <w:iCs/>
            <w:sz w:val="32"/>
          </w:rPr>
          <w:t>Health Professions Ad</w:t>
        </w:r>
        <w:r w:rsidRPr="008856D9">
          <w:rPr>
            <w:rStyle w:val="Hyperlink"/>
            <w:rFonts w:ascii="Georgia" w:hAnsi="Georgia"/>
            <w:i/>
            <w:iCs/>
            <w:sz w:val="32"/>
          </w:rPr>
          <w:t>v</w:t>
        </w:r>
        <w:r w:rsidRPr="008856D9">
          <w:rPr>
            <w:rStyle w:val="Hyperlink"/>
            <w:rFonts w:ascii="Georgia" w:hAnsi="Georgia"/>
            <w:i/>
            <w:iCs/>
            <w:sz w:val="32"/>
          </w:rPr>
          <w:t>ising</w:t>
        </w:r>
      </w:hyperlink>
      <w:r w:rsidRPr="008856D9">
        <w:rPr>
          <w:rFonts w:ascii="Georgia" w:hAnsi="Georgia"/>
          <w:sz w:val="32"/>
        </w:rPr>
        <w:t xml:space="preserve">. </w:t>
      </w:r>
    </w:p>
    <w:p w:rsidR="008856D9" w:rsidRPr="008856D9" w:rsidRDefault="008856D9" w:rsidP="008856D9">
      <w:pPr>
        <w:jc w:val="center"/>
        <w:rPr>
          <w:rFonts w:ascii="Georgia" w:hAnsi="Georgia"/>
          <w:sz w:val="72"/>
          <w:szCs w:val="52"/>
        </w:rPr>
      </w:pPr>
    </w:p>
    <w:sectPr w:rsidR="008856D9" w:rsidRPr="008856D9" w:rsidSect="008856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D9"/>
    <w:rsid w:val="002E5E7C"/>
    <w:rsid w:val="00730B99"/>
    <w:rsid w:val="008856D9"/>
    <w:rsid w:val="00B474A4"/>
    <w:rsid w:val="00E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B0CC"/>
  <w15:chartTrackingRefBased/>
  <w15:docId w15:val="{64FF2460-0027-4991-B3FF-4016F6F9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6D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ttysburg.edu/academic-programs/pre-health/health-professions-advising/" TargetMode="External"/><Relationship Id="rId5" Type="http://schemas.openxmlformats.org/officeDocument/2006/relationships/hyperlink" Target="mailto:gsuryn@gettysburg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Czar</dc:creator>
  <cp:keywords/>
  <dc:description/>
  <cp:lastModifiedBy>Lea Czar</cp:lastModifiedBy>
  <cp:revision>1</cp:revision>
  <dcterms:created xsi:type="dcterms:W3CDTF">2023-09-07T18:45:00Z</dcterms:created>
  <dcterms:modified xsi:type="dcterms:W3CDTF">2023-09-07T19:01:00Z</dcterms:modified>
</cp:coreProperties>
</file>